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15E" w:rsidRDefault="0051315E" w:rsidP="00E67499">
      <w:pPr>
        <w:jc w:val="center"/>
      </w:pPr>
      <w:r w:rsidRPr="00C63CCC">
        <w:rPr>
          <w:noProof/>
          <w:lang w:val="en-US"/>
        </w:rPr>
        <w:drawing>
          <wp:inline distT="0" distB="0" distL="0" distR="0" wp14:anchorId="469AF527" wp14:editId="41BBA9A4">
            <wp:extent cx="4418858" cy="70104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092" cy="712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7499" w:rsidRDefault="00E67499" w:rsidP="00E6749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5"/>
        <w:gridCol w:w="4144"/>
      </w:tblGrid>
      <w:tr w:rsidR="0051315E" w:rsidRPr="0051315E" w:rsidTr="00E67499">
        <w:trPr>
          <w:jc w:val="center"/>
        </w:trPr>
        <w:tc>
          <w:tcPr>
            <w:tcW w:w="6799" w:type="dxa"/>
            <w:gridSpan w:val="2"/>
            <w:shd w:val="clear" w:color="auto" w:fill="B4C6E7" w:themeFill="accent1" w:themeFillTint="66"/>
          </w:tcPr>
          <w:p w:rsidR="0051315E" w:rsidRPr="0051315E" w:rsidRDefault="00E67499" w:rsidP="00FB49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 PLACEMENT OF THE JOB HIRING OF NEW ED AND DED-CS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  <w:shd w:val="clear" w:color="auto" w:fill="000000" w:themeFill="text1"/>
          </w:tcPr>
          <w:p w:rsidR="00E67499" w:rsidRPr="0051315E" w:rsidRDefault="00E67499" w:rsidP="00E674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144" w:type="dxa"/>
            <w:shd w:val="clear" w:color="auto" w:fill="000000" w:themeFill="text1"/>
          </w:tcPr>
          <w:p w:rsidR="00E67499" w:rsidRPr="0051315E" w:rsidRDefault="00E67499" w:rsidP="00FB49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NEWSPAPERS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Pr="0051315E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Indonesia</w:t>
            </w:r>
            <w:r w:rsidR="00E14259">
              <w:rPr>
                <w:sz w:val="20"/>
                <w:szCs w:val="20"/>
              </w:rPr>
              <w:t>*</w:t>
            </w:r>
          </w:p>
        </w:tc>
        <w:tc>
          <w:tcPr>
            <w:tcW w:w="4144" w:type="dxa"/>
          </w:tcPr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Kompas</w:t>
            </w:r>
          </w:p>
          <w:p w:rsidR="00E67499" w:rsidRP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Jakarta Post 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Malaysia</w:t>
            </w:r>
            <w:r w:rsidR="00E14259">
              <w:rPr>
                <w:sz w:val="20"/>
                <w:szCs w:val="20"/>
              </w:rPr>
              <w:t>*</w:t>
            </w:r>
          </w:p>
        </w:tc>
        <w:tc>
          <w:tcPr>
            <w:tcW w:w="4144" w:type="dxa"/>
          </w:tcPr>
          <w:p w:rsidR="00E67499" w:rsidRDefault="00834F7C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Straits Times</w:t>
            </w:r>
          </w:p>
          <w:p w:rsidR="00E67499" w:rsidRDefault="00834F7C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Harian</w:t>
            </w:r>
            <w:proofErr w:type="spellEnd"/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Papua New Guinea</w:t>
            </w:r>
            <w:r w:rsidR="00E14259">
              <w:rPr>
                <w:sz w:val="20"/>
                <w:szCs w:val="20"/>
              </w:rPr>
              <w:t>**</w:t>
            </w:r>
          </w:p>
        </w:tc>
        <w:tc>
          <w:tcPr>
            <w:tcW w:w="4144" w:type="dxa"/>
          </w:tcPr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National</w:t>
            </w:r>
          </w:p>
          <w:p w:rsidR="00E67499" w:rsidRP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Post Courier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Philippines</w:t>
            </w:r>
            <w:r w:rsidR="00E14259">
              <w:rPr>
                <w:sz w:val="20"/>
                <w:szCs w:val="20"/>
              </w:rPr>
              <w:t>*</w:t>
            </w:r>
          </w:p>
        </w:tc>
        <w:tc>
          <w:tcPr>
            <w:tcW w:w="4144" w:type="dxa"/>
          </w:tcPr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Philippine Daily Inquirer</w:t>
            </w:r>
          </w:p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Philippine Star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Solomon Islands</w:t>
            </w:r>
            <w:r w:rsidR="00E14259">
              <w:rPr>
                <w:sz w:val="20"/>
                <w:szCs w:val="20"/>
              </w:rPr>
              <w:t>*</w:t>
            </w:r>
          </w:p>
        </w:tc>
        <w:tc>
          <w:tcPr>
            <w:tcW w:w="4144" w:type="dxa"/>
          </w:tcPr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Solomon Star</w:t>
            </w:r>
          </w:p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Island Sun</w:t>
            </w:r>
          </w:p>
        </w:tc>
      </w:tr>
      <w:tr w:rsidR="00E67499" w:rsidRPr="0051315E" w:rsidTr="00E67499">
        <w:trPr>
          <w:jc w:val="center"/>
        </w:trPr>
        <w:tc>
          <w:tcPr>
            <w:tcW w:w="2655" w:type="dxa"/>
          </w:tcPr>
          <w:p w:rsidR="00E67499" w:rsidRDefault="00E6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Timor-Leste</w:t>
            </w:r>
            <w:r w:rsidR="00E14259">
              <w:rPr>
                <w:sz w:val="20"/>
                <w:szCs w:val="20"/>
              </w:rPr>
              <w:t>*</w:t>
            </w:r>
          </w:p>
        </w:tc>
        <w:tc>
          <w:tcPr>
            <w:tcW w:w="4144" w:type="dxa"/>
          </w:tcPr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Dili Weekly</w:t>
            </w:r>
          </w:p>
          <w:p w:rsidR="00E67499" w:rsidRDefault="00E67499" w:rsidP="00E67499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Jornal</w:t>
            </w:r>
            <w:proofErr w:type="spellEnd"/>
            <w:r>
              <w:rPr>
                <w:sz w:val="20"/>
                <w:szCs w:val="20"/>
              </w:rPr>
              <w:t xml:space="preserve"> Nacional </w:t>
            </w:r>
            <w:proofErr w:type="spellStart"/>
            <w:r>
              <w:rPr>
                <w:sz w:val="20"/>
                <w:szCs w:val="20"/>
              </w:rPr>
              <w:t>Diario</w:t>
            </w:r>
            <w:proofErr w:type="spellEnd"/>
          </w:p>
        </w:tc>
      </w:tr>
    </w:tbl>
    <w:p w:rsidR="0051315E" w:rsidRPr="00E14259" w:rsidRDefault="00E14259" w:rsidP="00E14259">
      <w:pPr>
        <w:spacing w:after="0"/>
        <w:rPr>
          <w:i/>
          <w:iCs/>
          <w:sz w:val="20"/>
          <w:szCs w:val="20"/>
        </w:rPr>
      </w:pPr>
      <w:r w:rsidRPr="00E14259">
        <w:rPr>
          <w:i/>
          <w:iCs/>
          <w:sz w:val="20"/>
          <w:szCs w:val="20"/>
        </w:rPr>
        <w:tab/>
        <w:t xml:space="preserve">* </w:t>
      </w:r>
      <w:proofErr w:type="gramStart"/>
      <w:r w:rsidRPr="00E14259">
        <w:rPr>
          <w:i/>
          <w:iCs/>
          <w:sz w:val="20"/>
          <w:szCs w:val="20"/>
        </w:rPr>
        <w:t>for</w:t>
      </w:r>
      <w:proofErr w:type="gramEnd"/>
      <w:r w:rsidRPr="00E14259">
        <w:rPr>
          <w:i/>
          <w:iCs/>
          <w:sz w:val="20"/>
          <w:szCs w:val="20"/>
        </w:rPr>
        <w:t xml:space="preserve"> the position of DED-CS only</w:t>
      </w:r>
    </w:p>
    <w:p w:rsidR="00E14259" w:rsidRPr="00E14259" w:rsidRDefault="00E14259">
      <w:pPr>
        <w:rPr>
          <w:i/>
          <w:iCs/>
          <w:sz w:val="20"/>
          <w:szCs w:val="20"/>
        </w:rPr>
      </w:pPr>
      <w:r w:rsidRPr="00E14259">
        <w:rPr>
          <w:i/>
          <w:iCs/>
          <w:sz w:val="20"/>
          <w:szCs w:val="20"/>
        </w:rPr>
        <w:tab/>
        <w:t>** for the position of ED and DED-CS</w:t>
      </w:r>
    </w:p>
    <w:p w:rsidR="0051315E" w:rsidRDefault="0051315E"/>
    <w:sectPr w:rsidR="0051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42AE5"/>
    <w:multiLevelType w:val="hybridMultilevel"/>
    <w:tmpl w:val="A2A28D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4468"/>
    <w:multiLevelType w:val="hybridMultilevel"/>
    <w:tmpl w:val="0BC038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74811">
    <w:abstractNumId w:val="0"/>
  </w:num>
  <w:num w:numId="2" w16cid:durableId="141886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E"/>
    <w:rsid w:val="0036095D"/>
    <w:rsid w:val="0051315E"/>
    <w:rsid w:val="006B13A6"/>
    <w:rsid w:val="00834F7C"/>
    <w:rsid w:val="00E14259"/>
    <w:rsid w:val="00E67499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2894"/>
  <w15:chartTrackingRefBased/>
  <w15:docId w15:val="{18AB8C40-8C50-4784-83C1-05F0E16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CTI-CFF Regional Secretariat</dc:creator>
  <cp:keywords/>
  <dc:description/>
  <cp:lastModifiedBy>CTI-CFF Regional Secretariat</cp:lastModifiedBy>
  <cp:revision>4</cp:revision>
  <dcterms:created xsi:type="dcterms:W3CDTF">2023-05-03T02:48:00Z</dcterms:created>
  <dcterms:modified xsi:type="dcterms:W3CDTF">2023-06-06T09:44:00Z</dcterms:modified>
</cp:coreProperties>
</file>